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302D3" w14:textId="77777777" w:rsidR="00D93AE6" w:rsidRPr="00D93AE6" w:rsidRDefault="00D93AE6" w:rsidP="00D93AE6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b/>
          <w:bCs/>
          <w:color w:val="333333"/>
          <w:sz w:val="24"/>
          <w:szCs w:val="24"/>
          <w:lang w:eastAsia="pl-PL"/>
        </w:rPr>
        <w:t>Informacja o uzupełniającym naborze kandydatów na członków Komisji egzaminacyjnej, przeprowadzającej egzaminy dla instalatorów ubiegających się o wydanie certyfikatu</w:t>
      </w:r>
    </w:p>
    <w:p w14:paraId="0DA046CD" w14:textId="77777777" w:rsidR="00D93AE6" w:rsidRPr="00D93AE6" w:rsidRDefault="00D93AE6" w:rsidP="00D93AE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 </w:t>
      </w:r>
    </w:p>
    <w:p w14:paraId="58C8DA66" w14:textId="77777777" w:rsidR="00D93AE6" w:rsidRDefault="00D93AE6" w:rsidP="00D93AE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Szanowni Państwo</w:t>
      </w:r>
    </w:p>
    <w:p w14:paraId="2C6F502D" w14:textId="77777777" w:rsidR="00737822" w:rsidRPr="00D93AE6" w:rsidRDefault="00737822" w:rsidP="00D93AE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</w:p>
    <w:p w14:paraId="45638F03" w14:textId="76182144" w:rsidR="00D93AE6" w:rsidRPr="00D93AE6" w:rsidRDefault="00D93AE6" w:rsidP="00D213C3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Zgodnie </w:t>
      </w:r>
      <w:r w:rsidRPr="006715DD">
        <w:rPr>
          <w:rFonts w:ascii="Calibri" w:eastAsia="Times New Roman" w:hAnsi="Calibri" w:cs="Calibri"/>
          <w:sz w:val="24"/>
          <w:szCs w:val="24"/>
          <w:lang w:eastAsia="pl-PL"/>
        </w:rPr>
        <w:t>z</w:t>
      </w:r>
      <w:r w:rsidR="00AE7DE7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6715DD">
        <w:rPr>
          <w:rFonts w:ascii="Calibri" w:eastAsia="Times New Roman" w:hAnsi="Calibri" w:cs="Calibri"/>
          <w:sz w:val="24"/>
          <w:szCs w:val="24"/>
          <w:lang w:eastAsia="pl-PL"/>
        </w:rPr>
        <w:t>§</w:t>
      </w:r>
      <w:r w:rsidR="00AE7DE7">
        <w:rPr>
          <w:rFonts w:ascii="Calibri" w:eastAsia="Times New Roman" w:hAnsi="Calibri" w:cs="Calibri"/>
          <w:sz w:val="24"/>
          <w:szCs w:val="24"/>
          <w:lang w:eastAsia="pl-PL"/>
        </w:rPr>
        <w:t> </w:t>
      </w:r>
      <w:r w:rsidRPr="007760CC">
        <w:rPr>
          <w:rFonts w:ascii="Calibri" w:eastAsia="Times New Roman" w:hAnsi="Calibri" w:cs="Calibri"/>
          <w:sz w:val="24"/>
          <w:szCs w:val="24"/>
          <w:lang w:eastAsia="pl-PL"/>
        </w:rPr>
        <w:t>11</w:t>
      </w:r>
      <w:r w:rsidR="00AE7DE7">
        <w:rPr>
          <w:rFonts w:ascii="Calibri" w:eastAsia="Times New Roman" w:hAnsi="Calibri" w:cs="Calibri"/>
          <w:sz w:val="24"/>
          <w:szCs w:val="24"/>
          <w:lang w:eastAsia="pl-PL"/>
        </w:rPr>
        <w:t xml:space="preserve"> rozporządzenia </w:t>
      </w:r>
      <w:r w:rsidR="00AE7DE7" w:rsidRPr="00AE7DE7">
        <w:rPr>
          <w:rFonts w:ascii="Calibri" w:eastAsia="Times New Roman" w:hAnsi="Calibri" w:cs="Calibri"/>
          <w:sz w:val="24"/>
          <w:szCs w:val="24"/>
          <w:lang w:eastAsia="pl-PL"/>
        </w:rPr>
        <w:t xml:space="preserve">Ministra Aktywów Państwowych z dnia 25 lutego 2020 r. w sprawie szczegółowych warunków udzielania akredytacji organizatorom szkoleń w zakresie odnawialnych źródeł energii oraz szkoleń i egzaminów dla osób ubiegających się o wydanie lub przedłużenie ważności certyfikatu (Dz. U. poz. 348) </w:t>
      </w:r>
      <w:r w:rsidRPr="006715DD">
        <w:rPr>
          <w:rFonts w:ascii="Calibri" w:eastAsia="Times New Roman" w:hAnsi="Calibri" w:cs="Calibri"/>
          <w:sz w:val="24"/>
          <w:szCs w:val="24"/>
          <w:lang w:eastAsia="pl-PL"/>
        </w:rPr>
        <w:t xml:space="preserve">uprzejmie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informujemy, że z</w:t>
      </w:r>
      <w:r w:rsidR="00AE7DE7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dn</w:t>
      </w:r>
      <w:bookmarkStart w:id="0" w:name="_GoBack"/>
      <w:bookmarkEnd w:id="0"/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iem </w:t>
      </w:r>
      <w:r w:rsidR="00D93269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19 października</w:t>
      </w:r>
      <w:r w:rsidRPr="005B0135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202</w:t>
      </w:r>
      <w:r w:rsidR="00D93269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6</w:t>
      </w:r>
      <w:r w:rsidR="00196BF9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 </w:t>
      </w:r>
      <w:r w:rsidRPr="005B0135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r.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rozpoczynamy proces uzupełniającego naboru kandydatów na</w:t>
      </w:r>
      <w:r w:rsidR="00AE7DE7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członków komisji egzaminacyjnej, zwanej dalej „Komisją”, przeprowadzającej egzaminy dla osób ubiegających się o</w:t>
      </w:r>
      <w:r w:rsidR="00AE7DE7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wydanie certyfikatu instalatora odnawialnych źródeł energii.</w:t>
      </w:r>
    </w:p>
    <w:p w14:paraId="17723691" w14:textId="77777777" w:rsidR="00D93AE6" w:rsidRPr="00D93AE6" w:rsidRDefault="00D93AE6" w:rsidP="00D93AE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 </w:t>
      </w:r>
    </w:p>
    <w:p w14:paraId="13A40F4D" w14:textId="77777777" w:rsidR="00D93AE6" w:rsidRPr="00D93AE6" w:rsidRDefault="00D93AE6" w:rsidP="006D1EDD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Wnioski o powołanie członka Komisji mogą zgłaszać w szczególności:</w:t>
      </w:r>
    </w:p>
    <w:p w14:paraId="17EBC069" w14:textId="3CA0083E" w:rsidR="00D93AE6" w:rsidRPr="00D93AE6" w:rsidRDefault="00D93AE6" w:rsidP="006D1EDD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izby gospodarcze i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izby rzeczoznawców oraz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stowarzyszenia naukowo-techniczne 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–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w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 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przypadku, gdy zgodnie ze statutem wykonują działalność w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zakresie instalacji odnawialnego źródła energii;</w:t>
      </w:r>
    </w:p>
    <w:p w14:paraId="4A4141E7" w14:textId="703A9DEA" w:rsidR="00D93AE6" w:rsidRPr="00D93AE6" w:rsidRDefault="00D93AE6" w:rsidP="006D1EDD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jednostki i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instytucje o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zasięgu regionalnym lub ogólnokrajowym wykonujące działalność w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 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zakresie danego rodzaju instalacji odnawialnego źródła energii;</w:t>
      </w:r>
    </w:p>
    <w:p w14:paraId="448A18E1" w14:textId="067EFE1C" w:rsidR="00D93AE6" w:rsidRPr="00D93AE6" w:rsidRDefault="00D93AE6" w:rsidP="006D1EDD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producenci oraz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przedsiębiorcy wykonujący działalność w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zakresie instalacji odnawialnego źródła energii;</w:t>
      </w:r>
    </w:p>
    <w:p w14:paraId="00E9410A" w14:textId="56A5579C" w:rsidR="00D93AE6" w:rsidRPr="00D93AE6" w:rsidRDefault="00D93AE6" w:rsidP="006D1EDD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ośrodki szkoleniowe lub szkoły, w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których prowadzi się kształcenie zawodowe z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zakresu instalacji odnawialnego źródła energii lub energetyki.</w:t>
      </w:r>
    </w:p>
    <w:p w14:paraId="0F70D32F" w14:textId="77777777" w:rsidR="00D93AE6" w:rsidRPr="00D93AE6" w:rsidRDefault="00D93AE6" w:rsidP="00D93AE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 </w:t>
      </w:r>
    </w:p>
    <w:p w14:paraId="76626E8A" w14:textId="24B77EAD" w:rsidR="00D93AE6" w:rsidRPr="00D93AE6" w:rsidRDefault="00D93AE6" w:rsidP="006D1EDD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Kandydat na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członka Komisji powinien spełniać poniższe wymagania kwalifikacyjne:</w:t>
      </w:r>
    </w:p>
    <w:p w14:paraId="39379FE1" w14:textId="01B6D878" w:rsidR="00D93AE6" w:rsidRPr="00D93AE6" w:rsidRDefault="00D93AE6" w:rsidP="006D1EDD">
      <w:pPr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ukończyć studia na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kierunku przyporządkowanym do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dyscypliny naukowej w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dziedzinie nauk inżynieryjno-technicznych jako dyscypliny wiodącej lub studia podyplomowe umożliwiające uzyskanie efektów uczenia się w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zakresie takiej dyscypliny oraz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posiadać udokumentowaną trzyletnią praktykę zawodową lub wykształcenie średnie techniczne i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udokumentowaną pięcioletnią praktykę zawodową;</w:t>
      </w:r>
    </w:p>
    <w:p w14:paraId="25FD40A6" w14:textId="7EEC4998" w:rsidR="00D93AE6" w:rsidRPr="00D93AE6" w:rsidRDefault="00D93AE6" w:rsidP="006D1EDD">
      <w:pPr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posiadać aktualną wiedzę z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zakresu dokumentów odniesienia.</w:t>
      </w:r>
    </w:p>
    <w:p w14:paraId="7FA5E5D6" w14:textId="54339DE2" w:rsidR="00D93AE6" w:rsidRPr="00D93AE6" w:rsidRDefault="00D85B43" w:rsidP="00D93AE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</w:p>
    <w:p w14:paraId="1A6F322A" w14:textId="77777777" w:rsidR="00D93AE6" w:rsidRPr="00D93AE6" w:rsidRDefault="00D93AE6" w:rsidP="006D1EDD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Do praktyki zawodowej zalicza się okres:</w:t>
      </w:r>
    </w:p>
    <w:p w14:paraId="36E42CA1" w14:textId="6D0166D1" w:rsidR="00D93AE6" w:rsidRPr="00D93AE6" w:rsidRDefault="00D93AE6" w:rsidP="006D1EDD">
      <w:pPr>
        <w:numPr>
          <w:ilvl w:val="0"/>
          <w:numId w:val="3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prowadzenia zajęć edukacyjnych w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zakresie urządzeń i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instalacji odnawialnego źródła energii, sanitarnych, elektroenergetycznych, grzewczych, chłodniczych, cieplnych i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klimatyzacyjnych lub elektrycznych lub</w:t>
      </w:r>
    </w:p>
    <w:p w14:paraId="6A90FF3E" w14:textId="051DD125" w:rsidR="00D93AE6" w:rsidRPr="00D93AE6" w:rsidRDefault="00D93AE6" w:rsidP="006D1EDD">
      <w:pPr>
        <w:numPr>
          <w:ilvl w:val="0"/>
          <w:numId w:val="3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wykonywania czynności w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zakresie montażu mikroinstalacji, małych instalacji lub instalacji odnawialnego źródła energii o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łącznej mocy zainstalowanej cieplnej nie większej niż 600 kW, modernizacji, eksploatacji lub utrzymywania w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należytym stanie technicznym urządzeń i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instalacji odnawialnego źródła energii, sanitarnych, elektroenergetycznych, grzewczych, chłodniczych, cieplnych i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klimatyzacyjnych lub elektrycznych.</w:t>
      </w:r>
    </w:p>
    <w:p w14:paraId="579CD6CC" w14:textId="77777777" w:rsidR="00D93AE6" w:rsidRPr="00D93AE6" w:rsidRDefault="00D93AE6" w:rsidP="00D93AE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 </w:t>
      </w:r>
    </w:p>
    <w:p w14:paraId="36E931D1" w14:textId="7F9BA8B0" w:rsidR="00D93AE6" w:rsidRPr="00D93AE6" w:rsidRDefault="00D93AE6" w:rsidP="006D1EDD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Wnioski prosimy przesyłać na</w:t>
      </w:r>
      <w:r w:rsidR="00737822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przygotowanym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 </w:t>
      </w:r>
      <w:hyperlink r:id="rId7" w:history="1">
        <w:r w:rsidRPr="00D93AE6">
          <w:rPr>
            <w:rFonts w:ascii="Calibri" w:eastAsia="Times New Roman" w:hAnsi="Calibri" w:cs="Calibri"/>
            <w:color w:val="1D70B8"/>
            <w:sz w:val="24"/>
            <w:szCs w:val="24"/>
            <w:u w:val="single"/>
            <w:bdr w:val="none" w:sz="0" w:space="0" w:color="auto" w:frame="1"/>
            <w:lang w:eastAsia="pl-PL"/>
          </w:rPr>
          <w:t>formularzu</w:t>
        </w:r>
      </w:hyperlink>
      <w:r w:rsidR="0004704A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, w terminie do </w:t>
      </w:r>
      <w:r w:rsidR="00BF3EC7">
        <w:rPr>
          <w:rFonts w:ascii="Calibri" w:eastAsia="Times New Roman" w:hAnsi="Calibri" w:cs="Calibri"/>
          <w:b/>
          <w:color w:val="333333"/>
          <w:sz w:val="24"/>
          <w:szCs w:val="24"/>
          <w:lang w:eastAsia="pl-PL"/>
        </w:rPr>
        <w:t>3</w:t>
      </w:r>
      <w:r w:rsidR="00D93269">
        <w:rPr>
          <w:rFonts w:ascii="Calibri" w:eastAsia="Times New Roman" w:hAnsi="Calibri" w:cs="Calibri"/>
          <w:b/>
          <w:color w:val="333333"/>
          <w:sz w:val="24"/>
          <w:szCs w:val="24"/>
          <w:lang w:eastAsia="pl-PL"/>
        </w:rPr>
        <w:t>0</w:t>
      </w:r>
      <w:r w:rsidR="004F36EF">
        <w:rPr>
          <w:rFonts w:ascii="Calibri" w:eastAsia="Times New Roman" w:hAnsi="Calibri" w:cs="Calibri"/>
          <w:b/>
          <w:color w:val="333333"/>
          <w:sz w:val="24"/>
          <w:szCs w:val="24"/>
          <w:lang w:eastAsia="pl-PL"/>
        </w:rPr>
        <w:t xml:space="preserve"> </w:t>
      </w:r>
      <w:r w:rsidR="00D93269">
        <w:rPr>
          <w:rFonts w:ascii="Calibri" w:eastAsia="Times New Roman" w:hAnsi="Calibri" w:cs="Calibri"/>
          <w:b/>
          <w:color w:val="333333"/>
          <w:sz w:val="24"/>
          <w:szCs w:val="24"/>
          <w:lang w:eastAsia="pl-PL"/>
        </w:rPr>
        <w:t>listopada</w:t>
      </w:r>
      <w:r w:rsidR="004F36EF">
        <w:rPr>
          <w:rFonts w:ascii="Calibri" w:eastAsia="Times New Roman" w:hAnsi="Calibri" w:cs="Calibri"/>
          <w:b/>
          <w:color w:val="333333"/>
          <w:sz w:val="24"/>
          <w:szCs w:val="24"/>
          <w:lang w:eastAsia="pl-PL"/>
        </w:rPr>
        <w:t xml:space="preserve"> 202</w:t>
      </w:r>
      <w:r w:rsidR="00D93269">
        <w:rPr>
          <w:rFonts w:ascii="Calibri" w:eastAsia="Times New Roman" w:hAnsi="Calibri" w:cs="Calibri"/>
          <w:b/>
          <w:color w:val="333333"/>
          <w:sz w:val="24"/>
          <w:szCs w:val="24"/>
          <w:lang w:eastAsia="pl-PL"/>
        </w:rPr>
        <w:t>6</w:t>
      </w:r>
      <w:r w:rsidR="0004704A" w:rsidRPr="00D213C3">
        <w:rPr>
          <w:rFonts w:ascii="Calibri" w:eastAsia="Times New Roman" w:hAnsi="Calibri" w:cs="Calibri"/>
          <w:b/>
          <w:color w:val="333333"/>
          <w:sz w:val="24"/>
          <w:szCs w:val="24"/>
          <w:lang w:eastAsia="pl-PL"/>
        </w:rPr>
        <w:t xml:space="preserve"> r.</w:t>
      </w:r>
    </w:p>
    <w:p w14:paraId="2B28F35F" w14:textId="77777777" w:rsidR="00D93AE6" w:rsidRPr="00D93AE6" w:rsidRDefault="00D93AE6" w:rsidP="006D1EDD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 </w:t>
      </w:r>
    </w:p>
    <w:p w14:paraId="5D0D522F" w14:textId="11A41427" w:rsidR="00D93AE6" w:rsidRPr="00D93AE6" w:rsidRDefault="00D93AE6" w:rsidP="006D1EDD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Do wniosku należy dołączyć dokumenty potwierdzające spełnienie ww. wymagań kwalifikacyjnych oraz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wypełnione i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podpisane </w:t>
      </w:r>
      <w:hyperlink r:id="rId8" w:history="1">
        <w:r w:rsidR="0004704A" w:rsidRPr="00D93AE6">
          <w:rPr>
            <w:rFonts w:ascii="Calibri" w:eastAsia="Times New Roman" w:hAnsi="Calibri" w:cs="Calibri"/>
            <w:color w:val="1D70B8"/>
            <w:sz w:val="24"/>
            <w:szCs w:val="24"/>
            <w:u w:val="single"/>
            <w:bdr w:val="none" w:sz="0" w:space="0" w:color="auto" w:frame="1"/>
            <w:lang w:eastAsia="pl-PL"/>
          </w:rPr>
          <w:t>kwestionariusz</w:t>
        </w:r>
      </w:hyperlink>
      <w:r w:rsidR="0004704A">
        <w:rPr>
          <w:rFonts w:ascii="Calibri" w:eastAsia="Times New Roman" w:hAnsi="Calibri" w:cs="Calibri"/>
          <w:color w:val="1D70B8"/>
          <w:sz w:val="24"/>
          <w:szCs w:val="24"/>
          <w:u w:val="single"/>
          <w:bdr w:val="none" w:sz="0" w:space="0" w:color="auto" w:frame="1"/>
          <w:lang w:eastAsia="pl-PL"/>
        </w:rPr>
        <w:t>e</w:t>
      </w:r>
      <w:r w:rsidR="0004704A"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osobowe poszczególnych kandydatów na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członków Komisji.</w:t>
      </w:r>
    </w:p>
    <w:p w14:paraId="6316CAA3" w14:textId="1AEAB54E" w:rsidR="00D93AE6" w:rsidRPr="00D93AE6" w:rsidRDefault="00D85B43" w:rsidP="00D93AE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</w:p>
    <w:p w14:paraId="7C68A8D3" w14:textId="77777777" w:rsidR="00D93AE6" w:rsidRPr="00D93AE6" w:rsidRDefault="00D93AE6" w:rsidP="00B3046A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lastRenderedPageBreak/>
        <w:t>Istnieją dwa sposoby wysłania wniosku do Urzędu Dozoru Technicznego:</w:t>
      </w:r>
    </w:p>
    <w:p w14:paraId="5621B025" w14:textId="39D3ABA5" w:rsidR="00D93AE6" w:rsidRDefault="00D93AE6" w:rsidP="00B3046A">
      <w:pPr>
        <w:numPr>
          <w:ilvl w:val="0"/>
          <w:numId w:val="4"/>
        </w:numPr>
        <w:shd w:val="clear" w:color="auto" w:fill="FFFFFF"/>
        <w:spacing w:before="120" w:after="0" w:line="240" w:lineRule="auto"/>
        <w:ind w:left="0" w:hanging="357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drogą elektroniczną przez ePUAP (sposób zalecany). Jako adresata należy wybrać Urząd Dozoru Technicznego. W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treści pisma prosimy wpisać „Wniosek – Komisja egzaminacyjna OZE” i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dołączyć skan wniosku oraz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skany załączników wymienionych w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poprzednim akapicie. Po zalogowaniu się do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proofErr w:type="spellStart"/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ePUAP</w:t>
      </w:r>
      <w:proofErr w:type="spellEnd"/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należy wybrać: Sprawy ogólne / Pisma do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urzędu / Pismo ogólne do</w:t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 xml:space="preserve"> 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podmiotu publicznego</w:t>
      </w:r>
      <w:r w:rsidR="00B3046A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.</w:t>
      </w:r>
    </w:p>
    <w:p w14:paraId="656F6144" w14:textId="77777777" w:rsidR="00BF3270" w:rsidRDefault="00BF3270" w:rsidP="00D85B43">
      <w:pPr>
        <w:shd w:val="clear" w:color="auto" w:fill="FFFFFF"/>
        <w:spacing w:before="120" w:after="0" w:line="240" w:lineRule="auto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Uwaga!</w:t>
      </w:r>
    </w:p>
    <w:p w14:paraId="7CF36822" w14:textId="77777777" w:rsidR="00BF3270" w:rsidRPr="00D93AE6" w:rsidRDefault="00BF3270" w:rsidP="00B3046A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W celu znalezienia Urzędu Dozoru Technicznego w wyszukiwarce instytucji na portalu e-PUAP należy wpisać kod pocztowy siedziby Centrali UDT, tzn. 02-353.</w:t>
      </w:r>
    </w:p>
    <w:p w14:paraId="20EED8EA" w14:textId="77777777" w:rsidR="00D93AE6" w:rsidRPr="00D93AE6" w:rsidRDefault="00D93AE6" w:rsidP="00B3046A">
      <w:pPr>
        <w:numPr>
          <w:ilvl w:val="0"/>
          <w:numId w:val="4"/>
        </w:numPr>
        <w:shd w:val="clear" w:color="auto" w:fill="FFFFFF"/>
        <w:spacing w:before="120" w:after="0" w:line="240" w:lineRule="auto"/>
        <w:ind w:left="0" w:hanging="357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pocztą tradycyjną na adres:</w:t>
      </w:r>
    </w:p>
    <w:p w14:paraId="06044687" w14:textId="43900C3E" w:rsidR="00D93AE6" w:rsidRPr="00D93AE6" w:rsidRDefault="00D93AE6" w:rsidP="00B3046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Urząd Dozoru Technicznego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br/>
      </w:r>
      <w:r w:rsidR="00D85B43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u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l. Szczęśliwicka 34</w:t>
      </w: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br/>
        <w:t>02-353 Warszawa</w:t>
      </w:r>
    </w:p>
    <w:p w14:paraId="6D126163" w14:textId="77777777" w:rsidR="00D93AE6" w:rsidRPr="00D93AE6" w:rsidRDefault="00D93AE6" w:rsidP="00B3046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z dopiskiem: „Wniosek - Komisja Egzaminacyjna OZE”.</w:t>
      </w:r>
    </w:p>
    <w:p w14:paraId="752F0394" w14:textId="77777777" w:rsidR="005B0135" w:rsidRPr="005A6659" w:rsidRDefault="00D93AE6" w:rsidP="005A6659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pl-PL"/>
        </w:rPr>
      </w:pPr>
      <w:r w:rsidRPr="00D93AE6">
        <w:rPr>
          <w:rFonts w:ascii="Calibri" w:eastAsia="Times New Roman" w:hAnsi="Calibri" w:cs="Calibri"/>
          <w:color w:val="333333"/>
          <w:sz w:val="24"/>
          <w:szCs w:val="24"/>
          <w:lang w:eastAsia="pl-PL"/>
        </w:rPr>
        <w:t> </w:t>
      </w:r>
    </w:p>
    <w:sectPr w:rsidR="005B0135" w:rsidRPr="005A6659" w:rsidSect="00E04DF6">
      <w:footerReference w:type="default" r:id="rId9"/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4D9413" w14:textId="77777777" w:rsidR="00EE0CBC" w:rsidRDefault="00EE0CBC" w:rsidP="00D85B43">
      <w:pPr>
        <w:spacing w:after="0" w:line="240" w:lineRule="auto"/>
      </w:pPr>
      <w:r>
        <w:separator/>
      </w:r>
    </w:p>
  </w:endnote>
  <w:endnote w:type="continuationSeparator" w:id="0">
    <w:p w14:paraId="4E8F57ED" w14:textId="77777777" w:rsidR="00EE0CBC" w:rsidRDefault="00EE0CBC" w:rsidP="00D85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6E9FD" w14:textId="4B358F64" w:rsidR="00EE0CBC" w:rsidRDefault="00EE0CBC" w:rsidP="00D85B43">
    <w:pPr>
      <w:pStyle w:val="Stopka"/>
      <w:jc w:val="center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/ </w:t>
    </w:r>
    <w:fldSimple w:instr=" NUMPAGES  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D92A82" w14:textId="77777777" w:rsidR="00EE0CBC" w:rsidRDefault="00EE0CBC" w:rsidP="00D85B43">
      <w:pPr>
        <w:spacing w:after="0" w:line="240" w:lineRule="auto"/>
      </w:pPr>
      <w:r>
        <w:separator/>
      </w:r>
    </w:p>
  </w:footnote>
  <w:footnote w:type="continuationSeparator" w:id="0">
    <w:p w14:paraId="19AA1CED" w14:textId="77777777" w:rsidR="00EE0CBC" w:rsidRDefault="00EE0CBC" w:rsidP="00D85B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3752A"/>
    <w:multiLevelType w:val="multilevel"/>
    <w:tmpl w:val="2B442556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7309D"/>
    <w:multiLevelType w:val="multilevel"/>
    <w:tmpl w:val="76566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D841A6"/>
    <w:multiLevelType w:val="multilevel"/>
    <w:tmpl w:val="9BEC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2706B0"/>
    <w:multiLevelType w:val="multilevel"/>
    <w:tmpl w:val="79D41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AE6"/>
    <w:rsid w:val="0004704A"/>
    <w:rsid w:val="00057864"/>
    <w:rsid w:val="00196BF9"/>
    <w:rsid w:val="001C21C6"/>
    <w:rsid w:val="001E6CD6"/>
    <w:rsid w:val="002D1E8B"/>
    <w:rsid w:val="002D3FE5"/>
    <w:rsid w:val="003D6F05"/>
    <w:rsid w:val="004614CE"/>
    <w:rsid w:val="004F36EF"/>
    <w:rsid w:val="005A6659"/>
    <w:rsid w:val="005B0135"/>
    <w:rsid w:val="005B49D0"/>
    <w:rsid w:val="005F775F"/>
    <w:rsid w:val="006715DD"/>
    <w:rsid w:val="006D1EDD"/>
    <w:rsid w:val="00701572"/>
    <w:rsid w:val="00737822"/>
    <w:rsid w:val="007760CC"/>
    <w:rsid w:val="0078171F"/>
    <w:rsid w:val="007A3348"/>
    <w:rsid w:val="007C216C"/>
    <w:rsid w:val="009C4A94"/>
    <w:rsid w:val="00AE7DE7"/>
    <w:rsid w:val="00B3046A"/>
    <w:rsid w:val="00BF3270"/>
    <w:rsid w:val="00BF3EC7"/>
    <w:rsid w:val="00D213C3"/>
    <w:rsid w:val="00D56AB1"/>
    <w:rsid w:val="00D85B43"/>
    <w:rsid w:val="00D93269"/>
    <w:rsid w:val="00D93AE6"/>
    <w:rsid w:val="00E04DF6"/>
    <w:rsid w:val="00EE0CBC"/>
    <w:rsid w:val="00EE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2F53"/>
  <w15:chartTrackingRefBased/>
  <w15:docId w15:val="{FA035D91-3D3D-4259-A9B3-C3CDC748C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93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93AE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D93AE6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85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5B43"/>
  </w:style>
  <w:style w:type="paragraph" w:styleId="Stopka">
    <w:name w:val="footer"/>
    <w:basedOn w:val="Normalny"/>
    <w:link w:val="StopkaZnak"/>
    <w:uiPriority w:val="99"/>
    <w:unhideWhenUsed/>
    <w:rsid w:val="00D85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5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8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udt.gov.pl/images/Kwestionariusz_osobowy_-_Komisja_Egzaminacyjna_OZE_-_dost%C4%99pny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udt.gov.pl/images/Wniosek_-_Komisja_Egzaminacyjna_OZE_dost%C4%99pny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555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Dozoru Technicznego</Company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Wasilewski</dc:creator>
  <cp:keywords/>
  <dc:description/>
  <cp:lastModifiedBy>Mariusz Ossowski</cp:lastModifiedBy>
  <cp:revision>7</cp:revision>
  <cp:lastPrinted>2026-10-13T10:23:00Z</cp:lastPrinted>
  <dcterms:created xsi:type="dcterms:W3CDTF">2025-06-10T11:18:00Z</dcterms:created>
  <dcterms:modified xsi:type="dcterms:W3CDTF">2026-10-13T10:24:00Z</dcterms:modified>
</cp:coreProperties>
</file>