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6F" w:rsidRDefault="008F5B6F" w:rsidP="008F5B6F">
      <w:pPr>
        <w:spacing w:after="120" w:line="240" w:lineRule="auto"/>
        <w:ind w:left="284" w:hanging="284"/>
        <w:jc w:val="both"/>
        <w:rPr>
          <w:b/>
        </w:rPr>
      </w:pPr>
      <w:r>
        <w:t>1.</w:t>
      </w:r>
      <w:r>
        <w:tab/>
        <w:t>Sprawdzanie spełniania przez instalatora ubiegającego się o wydanie certyfikatu określonych wymagań (</w:t>
      </w:r>
      <w:r w:rsidRPr="00511030">
        <w:rPr>
          <w:b/>
        </w:rPr>
        <w:t>A</w:t>
      </w:r>
      <w:r w:rsidRPr="007F2A39">
        <w:rPr>
          <w:b/>
        </w:rPr>
        <w:t>rt. 136 ust. 3</w:t>
      </w:r>
      <w:r w:rsidRPr="00511030">
        <w:t>)</w:t>
      </w:r>
      <w:r>
        <w:rPr>
          <w:b/>
        </w:rPr>
        <w:t>.</w:t>
      </w:r>
    </w:p>
    <w:p w:rsidR="008F5B6F" w:rsidRPr="00523B3F" w:rsidRDefault="008F5B6F" w:rsidP="008F5B6F">
      <w:pPr>
        <w:spacing w:after="120" w:line="240" w:lineRule="auto"/>
        <w:ind w:left="284"/>
        <w:jc w:val="both"/>
        <w:rPr>
          <w:b/>
        </w:rPr>
      </w:pPr>
      <w:r>
        <w:t>Certyfikat może być wydany instalatorowi, który: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>1) posiada: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t>a)</w:t>
      </w:r>
      <w:r>
        <w:tab/>
        <w:t>pełną zdolność do czynności prawnych oraz korzysta z pełni praw publicznych,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t>b)</w:t>
      </w:r>
      <w:r>
        <w:tab/>
        <w:t>dokument potwierdzający kwalifikacje zw</w:t>
      </w:r>
      <w:bookmarkStart w:id="0" w:name="_GoBack"/>
      <w:bookmarkEnd w:id="0"/>
      <w:r>
        <w:t>iązane z instalowaniem urządzeń lub instalacji sanitarnych, energetycznych, grzewczych, chłodniczych lub elektrycznych lub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t>c)</w:t>
      </w:r>
      <w:r>
        <w:tab/>
        <w:t>udokumentowane trzyletnie doświadczenie zawodowe w zakresie instalowania lub modernizacji urządzeń i instalacji sanitarnych, energetycznych, grzewczych, chłodniczych lub elektrycznych, lub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t>d)</w:t>
      </w:r>
      <w:r>
        <w:tab/>
        <w:t xml:space="preserve">świadectwo ukończenia co najmniej dwusemestralnych studiów podyplomowych lub równorzędnych, których program dotyczył zagadnień zawartych w zakresie programowym szkoleń określonym w przepisach wydanych na podstawie </w:t>
      </w:r>
      <w:r w:rsidRPr="007F2A39">
        <w:rPr>
          <w:b/>
        </w:rPr>
        <w:t>art. 152 pkt 2</w:t>
      </w:r>
      <w:r>
        <w:t xml:space="preserve"> (określających z</w:t>
      </w:r>
      <w:r w:rsidRPr="007F2A39">
        <w:t>akres programowy szkoleń podstawowych i przypominających, czę</w:t>
      </w:r>
      <w:r>
        <w:t>ści teoretycznej i </w:t>
      </w:r>
      <w:r w:rsidRPr="007F2A39">
        <w:t xml:space="preserve">praktycznej, obejmujący minimalny zakres wiedzy i umiejętności odpowiednio dla danego rodzaju instalacji, o których mowa w </w:t>
      </w:r>
      <w:r w:rsidRPr="007F2A39">
        <w:rPr>
          <w:b/>
        </w:rPr>
        <w:t>art. 136 ust. 2</w:t>
      </w:r>
      <w:r>
        <w:t xml:space="preserve"> (czyli:</w:t>
      </w:r>
    </w:p>
    <w:p w:rsidR="008F5B6F" w:rsidRDefault="008F5B6F" w:rsidP="008F5B6F">
      <w:pPr>
        <w:spacing w:after="120" w:line="240" w:lineRule="auto"/>
        <w:ind w:left="851"/>
        <w:jc w:val="both"/>
      </w:pPr>
      <w:r>
        <w:sym w:font="Symbol" w:char="F02D"/>
      </w:r>
      <w:r>
        <w:t xml:space="preserve"> kotłów i pieców na biomasę lub</w:t>
      </w:r>
    </w:p>
    <w:p w:rsidR="008F5B6F" w:rsidRDefault="008F5B6F" w:rsidP="008F5B6F">
      <w:pPr>
        <w:spacing w:after="120" w:line="240" w:lineRule="auto"/>
        <w:ind w:left="851"/>
        <w:jc w:val="both"/>
      </w:pPr>
      <w:r>
        <w:sym w:font="Symbol" w:char="F02D"/>
      </w:r>
      <w:r>
        <w:t xml:space="preserve"> systemów fotowoltaicznych, lub</w:t>
      </w:r>
    </w:p>
    <w:p w:rsidR="008F5B6F" w:rsidRDefault="008F5B6F" w:rsidP="008F5B6F">
      <w:pPr>
        <w:spacing w:after="120" w:line="240" w:lineRule="auto"/>
        <w:ind w:left="851"/>
        <w:jc w:val="both"/>
      </w:pPr>
      <w:r>
        <w:sym w:font="Symbol" w:char="F02D"/>
      </w:r>
      <w:r>
        <w:t xml:space="preserve"> słonecznych systemów grzewczych, lub</w:t>
      </w:r>
    </w:p>
    <w:p w:rsidR="008F5B6F" w:rsidRDefault="008F5B6F" w:rsidP="008F5B6F">
      <w:pPr>
        <w:spacing w:after="120" w:line="240" w:lineRule="auto"/>
        <w:ind w:left="851"/>
        <w:jc w:val="both"/>
      </w:pPr>
      <w:r>
        <w:sym w:font="Symbol" w:char="F02D"/>
      </w:r>
      <w:r>
        <w:t xml:space="preserve"> pomp ciepła, lub</w:t>
      </w:r>
    </w:p>
    <w:p w:rsidR="008F5B6F" w:rsidRDefault="008F5B6F" w:rsidP="008F5B6F">
      <w:pPr>
        <w:spacing w:after="120" w:line="240" w:lineRule="auto"/>
        <w:ind w:left="851"/>
        <w:jc w:val="both"/>
      </w:pPr>
      <w:r>
        <w:sym w:font="Symbol" w:char="F02D"/>
      </w:r>
      <w:r>
        <w:t xml:space="preserve"> płytkich systemów geotermalnych.)),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t>e)</w:t>
      </w:r>
      <w:r>
        <w:tab/>
        <w:t>zaświadczenie o ukończeniu szkolenia u producenta danego rodzaju instalacji odnawialnego źródła energii, które w części teoretycznej i praktycznej zawierało zagadnienia w zakresie projektowania, instalowania, konserwacji, modernizacji i utrzymania w należytym stanie technicznym instalacji odnawialnego źródła energii;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2)</w:t>
      </w:r>
      <w:r>
        <w:tab/>
        <w:t>nie był skazany prawomocnym wyrokiem sądu za przestępstwo umyślne przeciwko wiarygodności dokumentów i obrotowi gospodarczemu;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3)</w:t>
      </w:r>
      <w:r>
        <w:tab/>
        <w:t>ukończył szkolenie podstawowe dla osób ubiegających się o wydanie certyfikatu instalatora mikroinstalacji, małej instalacji lub instalacji odnawialnego źródła energii o łącznej mocy zainstalowanej cieplnej nie większej niż 600 kW, poświadczone zaświadczeniem, przeprowadzone przez akredytowanego organizatora szkoleń;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Pr="007F2A39">
        <w:t>złożył z wynikiem pozytywnym egzamin przeprowadzony przez komisję egzaminacyjną, odpowiednio dla danego rodzaju instalacji odnawialnego źródła energii, nie później niż w terminie 12 miesięcy od dnia ukończenia szkolenia podstawowego.</w:t>
      </w:r>
    </w:p>
    <w:p w:rsidR="008F5B6F" w:rsidRDefault="008F5B6F" w:rsidP="008F5B6F">
      <w:r>
        <w:br w:type="page"/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lastRenderedPageBreak/>
        <w:t>2.</w:t>
      </w:r>
      <w:r>
        <w:tab/>
        <w:t>Prezes UDT: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1)</w:t>
      </w:r>
      <w:r>
        <w:tab/>
        <w:t>wydaje certyfikat albo zawiadamia o odmowie jego wydania, w terminie 30 dni od dnia złożenia wniosku o wydanie certyfikatu;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2)</w:t>
      </w:r>
      <w:r>
        <w:tab/>
      </w:r>
      <w:r w:rsidRPr="00291159">
        <w:t xml:space="preserve">cofa wydany certyfikat </w:t>
      </w:r>
      <w:r>
        <w:t>w przypadku: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ograniczenia lub utraty zdolności do czynności prawnych instalatora;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pozbawienia instalatora praw publicznych;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skazania instalatora prawomocnym wyrokiem sądu za umyślnie popełnione przestępstwo przeciwko wiarygodności dokumentów i obrotowi gospodarczemu;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gdy certyfikat jest wykorzystywany przez instalatora niezgodnie z jego zakresem lub mikroinstalacja, mała instalacja lub instalacja odnawialnego źródła energii o łącznej mocy zainstalowanej cieplnej nie większej niż 600 kW została zainstalowana przez instalatora niezgodnie z przepisami.</w:t>
      </w:r>
    </w:p>
    <w:p w:rsidR="008F5B6F" w:rsidRDefault="008F5B6F" w:rsidP="008F5B6F">
      <w:pPr>
        <w:tabs>
          <w:tab w:val="left" w:pos="567"/>
        </w:tabs>
        <w:spacing w:after="120" w:line="240" w:lineRule="auto"/>
        <w:ind w:left="284"/>
        <w:jc w:val="both"/>
      </w:pPr>
      <w:r>
        <w:t>3)</w:t>
      </w:r>
      <w:r>
        <w:tab/>
        <w:t>przedłuża ważność certyfikatu na okres kolejnych 5 lat, jeżeli instalator: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spełnia warunki wymienione w pkt 1 powyżej;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ukończył, w terminie 12 miesięcy poprzedzających dzień upływu ważności certyfikatu, szkolenie przypominające;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zainstalował, poddał modernizacji lub utrzymuje w należytym stanie technicznym co najmniej pięć mikroinstalacji, małych instalacji lub instalacji odnawialnego źródła energii o łącznej mocy zainstalowanej cieplnej nie większej niż 600 kW.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Pr="00FA3766">
        <w:t>wydaje wtórnik certyfikatu na wniosek instalatora w przypadku utraty lub zniszczenia certyfikatu.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3.</w:t>
      </w:r>
      <w:r>
        <w:tab/>
        <w:t>Przeprowadzanie nie rzadziej niż dwa razy w roku egzaminów dla instalatorów (osób dokonujących instalacji: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mikroinstalacji lub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małych instalacji, lub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instalacji odnawialnego źródła energii o łącznej mocy zainstalowanej cieplnej nie większej niż 600 kW)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 xml:space="preserve">ubiegających się o wydanie certyfikatu. 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>Egzaminy dla instalatorów dla danego rodzaju instalacji przeprowadza komisja egzaminacyjna.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4.</w:t>
      </w:r>
      <w:r>
        <w:tab/>
        <w:t>Przyjmowanie i rozpatrywanie zgłoszeń osób mających zamiar rozpoczęcia instalacji mikroinstalacji, małej instalacji albo instalacji odnawialnego źródła energii o łącznej mocy zainstalowanej cieplnej nie większej niż 600 kW: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 xml:space="preserve">będących obywatelami państwa członkowskiego Unii Europejskiej oraz 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 xml:space="preserve"> </w:t>
      </w:r>
      <w:r>
        <w:tab/>
        <w:t>będących obywatelami innych państw,</w:t>
      </w:r>
    </w:p>
    <w:p w:rsidR="008F5B6F" w:rsidRDefault="008F5B6F" w:rsidP="008F5B6F">
      <w:r>
        <w:br w:type="page"/>
      </w:r>
    </w:p>
    <w:p w:rsidR="008F5B6F" w:rsidRDefault="008F5B6F" w:rsidP="008F5B6F">
      <w:pPr>
        <w:spacing w:after="120" w:line="240" w:lineRule="auto"/>
        <w:ind w:left="284"/>
        <w:jc w:val="both"/>
      </w:pPr>
      <w:r>
        <w:lastRenderedPageBreak/>
        <w:t>którym na podstawie umów międzynarodowych lub przepisów prawa Unii Europejskiej przysługuje prawo podjęcia zatrudnienia na terytorium Rzeczypospolitej Polskiej, i które mogą instalować takie instalacje, jeżeli posiadają ważny: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 xml:space="preserve">certyfikat lub równoważny dokument wydany w tym państwie zgodnie z kryteriami określonymi w załączniku IV </w:t>
      </w:r>
      <w:hyperlink r:id="rId6" w:history="1">
        <w:r w:rsidRPr="00291159">
          <w:rPr>
            <w:rStyle w:val="Hipercze"/>
          </w:rPr>
          <w:t>dyrektywy Parlamentu Europejskiego i Rady 2009/28/WE z dnia 23 kwietnia 2009 r. w sprawie promowania stosowania energii ze źródeł odnawialnych zmieniająca i w następstwie uchylająca dyrektywy 2001/77/WE oraz 2003/30/WE (Tekst mający znaczenie dla EOG) (Dz.U. L 140 z 5.6.2009, str. 16</w:t>
        </w:r>
        <w:r w:rsidRPr="00291159">
          <w:rPr>
            <w:rStyle w:val="Hipercze"/>
          </w:rPr>
          <w:sym w:font="Symbol" w:char="F02D"/>
        </w:r>
        <w:r w:rsidRPr="00291159">
          <w:rPr>
            <w:rStyle w:val="Hipercze"/>
          </w:rPr>
          <w:t>62)</w:t>
        </w:r>
      </w:hyperlink>
      <w:r>
        <w:t>, lub</w:t>
      </w:r>
    </w:p>
    <w:p w:rsidR="008F5B6F" w:rsidRDefault="008F5B6F" w:rsidP="008F5B6F">
      <w:pPr>
        <w:tabs>
          <w:tab w:val="left" w:pos="567"/>
        </w:tabs>
        <w:spacing w:after="120" w:line="240" w:lineRule="auto"/>
        <w:ind w:left="284"/>
        <w:jc w:val="both"/>
      </w:pPr>
      <w:r>
        <w:sym w:font="Symbol" w:char="F02D"/>
      </w:r>
      <w:r>
        <w:tab/>
      </w:r>
      <w:r w:rsidRPr="005117DE">
        <w:t xml:space="preserve">certyfikat wydany </w:t>
      </w:r>
      <w:r>
        <w:t>przez Prezesa UDT</w:t>
      </w:r>
      <w:r w:rsidRPr="005117DE">
        <w:t>.</w:t>
      </w:r>
    </w:p>
    <w:p w:rsidR="008F5B6F" w:rsidRDefault="008F5B6F" w:rsidP="008F5B6F">
      <w:pPr>
        <w:spacing w:after="120" w:line="240" w:lineRule="auto"/>
        <w:ind w:left="284" w:hanging="284"/>
        <w:jc w:val="both"/>
        <w:rPr>
          <w:b/>
        </w:rPr>
      </w:pPr>
      <w:r>
        <w:t>5.</w:t>
      </w:r>
      <w:r>
        <w:tab/>
        <w:t>Powoływanie przez Prezesa UDT członków komisji egzaminacyjnej są spośród osób wskazanych we wnioskach podmiotów, którymi mogą być:</w:t>
      </w:r>
    </w:p>
    <w:p w:rsidR="008F5B6F" w:rsidRPr="00D266AC" w:rsidRDefault="008F5B6F" w:rsidP="008F5B6F">
      <w:pPr>
        <w:spacing w:after="120" w:line="240" w:lineRule="auto"/>
        <w:ind w:left="567" w:hanging="283"/>
        <w:jc w:val="both"/>
      </w:pPr>
      <w:r>
        <w:t>1)</w:t>
      </w:r>
      <w:r>
        <w:tab/>
      </w:r>
      <w:r w:rsidRPr="00D266AC">
        <w:t>izby gospodarcze i izby rzeczoznawców oraz stowarz</w:t>
      </w:r>
      <w:r>
        <w:t>yszenia naukowo--techniczne – w </w:t>
      </w:r>
      <w:r w:rsidRPr="00D266AC">
        <w:t>przypadku, gdy zgodnie ze statutem wykonują działalność w zakresie instalacji odnawialnego źródła energii;</w:t>
      </w:r>
    </w:p>
    <w:p w:rsidR="008F5B6F" w:rsidRPr="00D266AC" w:rsidRDefault="008F5B6F" w:rsidP="008F5B6F">
      <w:pPr>
        <w:spacing w:after="120" w:line="240" w:lineRule="auto"/>
        <w:ind w:left="567" w:hanging="283"/>
        <w:jc w:val="both"/>
      </w:pPr>
      <w:r>
        <w:t>2)</w:t>
      </w:r>
      <w:r>
        <w:tab/>
      </w:r>
      <w:r w:rsidRPr="00D266AC">
        <w:t>jednostki i instytucje o zasięgu regionalnym lub ogólnokr</w:t>
      </w:r>
      <w:r>
        <w:t>ajowym wykonujące działalność w </w:t>
      </w:r>
      <w:r w:rsidRPr="00D266AC">
        <w:t>zakresie danego rodzaju instalacji odnawialnego źródła energii;</w:t>
      </w:r>
    </w:p>
    <w:p w:rsidR="008F5B6F" w:rsidRPr="00D266AC" w:rsidRDefault="008F5B6F" w:rsidP="008F5B6F">
      <w:pPr>
        <w:spacing w:after="120" w:line="240" w:lineRule="auto"/>
        <w:ind w:left="567" w:hanging="283"/>
        <w:jc w:val="both"/>
      </w:pPr>
      <w:r>
        <w:t>3)</w:t>
      </w:r>
      <w:r>
        <w:tab/>
      </w:r>
      <w:r w:rsidRPr="00D266AC">
        <w:t>producenci oraz przedsiębiorcy wykonujący działalność w zakresie instalacji odnawialnego źródła energii;</w:t>
      </w:r>
    </w:p>
    <w:p w:rsidR="008F5B6F" w:rsidRPr="00D266AC" w:rsidRDefault="008F5B6F" w:rsidP="008F5B6F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Pr="00D266AC">
        <w:t>ośrodki szkoleniowe lub szkoły, w których prowadzi się kształcenie zawodowe z zakresu instalacji odnawialnego źródła energii lub energetyki.</w:t>
      </w:r>
      <w:r>
        <w:t>”,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>oraz osób wyznaczonych przez siebie, spełniających wymagania określone w przepisach</w:t>
      </w:r>
      <w:r w:rsidRPr="00F52F1A">
        <w:t>,</w:t>
      </w:r>
      <w:r>
        <w:t xml:space="preserve"> określających </w:t>
      </w:r>
      <w:r w:rsidRPr="0061701B">
        <w:t>wymagania kwalifikacyjne dla kandydata na członka Komisji, tryb powoływania, okresowej weryfikacji i odwoływania członków Komisji, sposób działania Komisji oraz spos</w:t>
      </w:r>
      <w:r>
        <w:t>ób i </w:t>
      </w:r>
      <w:r w:rsidRPr="0061701B">
        <w:t>wysokość wynagrodzenia członków Komisji za przeprowa</w:t>
      </w:r>
      <w:r>
        <w:t>dzenie egzaminu na instalatorów, w okresie 4 lat od dnia potwierdzenia spełnienia tych wymagań.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6.</w:t>
      </w:r>
      <w:r>
        <w:tab/>
        <w:t>Ogłaszanie informacji o terminie i miejscu egzaminu w Biuletynie Informacji Publicznej UDT, nie później niż w terminie trzydziestu dni przed dniem egzaminu.</w:t>
      </w:r>
    </w:p>
    <w:p w:rsidR="008F5B6F" w:rsidRDefault="008F5B6F" w:rsidP="008F5B6F">
      <w:pPr>
        <w:ind w:left="284" w:hanging="284"/>
        <w:jc w:val="both"/>
      </w:pPr>
      <w:r>
        <w:t>7.</w:t>
      </w:r>
      <w:r>
        <w:tab/>
        <w:t>Udzielanie akredytacji następującym podmiotom wnioskującym o akredytację na organizatora szkolenia podstawowego lub przypominającego: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1)</w:t>
      </w:r>
      <w:r>
        <w:tab/>
        <w:t>prowadzącym działalność w państwie członkowskim Unii Europejskiej, Konfederacji Szwajcarskiej lub państwie członkowskim Europejskiego Porozumienia o Wolnym Handlu (EFTA) – strony umowy o Europejskim Obszarze Gospodarczym, posiadającym ważną akredytację udzieloną przez państwo członkowskie Unii Europejskiej, Konfederację Szwajcarską lub państwo członkowskie Europejskiego Porozumienia o Wolnym Handlu (EFTA) – strony umowy o Europejskim Obszarze Gospodarczym,  które zgłoszą Prezesowi UDT zamiar rozpoczęcia szkoleń nie później niż w terminie 60 dni przed zamierzonym dniem rozpoczęcia szkoleń, lub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2)</w:t>
      </w:r>
      <w:r>
        <w:tab/>
        <w:t>wnioskującym do Prezesa UDT o akredytację, spełniającym następujące warunki: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posiada system zarządzania szkoleniami;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posiada warunki lokalowe i wyposażenie gwarantujące prawidłowe przeprowadzenie szkoleń;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dysponuje kadrą posiadającą kwalifikacje niezbędne do przeprowadzenia szkolenia;</w:t>
      </w:r>
    </w:p>
    <w:p w:rsidR="008F5B6F" w:rsidRDefault="008F5B6F" w:rsidP="008F5B6F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 xml:space="preserve">uzyskał akredytację Prezesa UDT w zakresie szkolenia odpowiedniego dla danego rodzaju instalacji odnawialnego źródła energii </w:t>
      </w:r>
      <w:r w:rsidRPr="009519A6">
        <w:rPr>
          <w:b/>
        </w:rPr>
        <w:t>(</w:t>
      </w:r>
      <w:r>
        <w:rPr>
          <w:b/>
        </w:rPr>
        <w:t>wymienionego w pkt 1 pkkt 1 lit. d) pow</w:t>
      </w:r>
      <w:r w:rsidRPr="009519A6">
        <w:rPr>
          <w:b/>
        </w:rPr>
        <w:t>yżej)</w:t>
      </w:r>
      <w:r>
        <w:t>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8. Prezes UDT: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odmawia udzielenia akredytacji organizatorowi szkoleń, w przypadku gdy organizator szkolenia nie spełnia któregokolwiek z określonych wymagań,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może ograniczyć zakres udzielonej akredytacji na wniosek akredytowanego organizatora szkoleń,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cofa udzieloną akredytację, w przypadku negatywnego wyniku okresowej weryfikacji (</w:t>
      </w:r>
      <w:r w:rsidRPr="00E0326C">
        <w:t xml:space="preserve">co najmniej raz w </w:t>
      </w:r>
      <w:r>
        <w:t xml:space="preserve">pięcioletnim </w:t>
      </w:r>
      <w:r w:rsidRPr="00E0326C">
        <w:t xml:space="preserve">okresie </w:t>
      </w:r>
      <w:r>
        <w:t>ważności udzielonej akredytacji).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9.</w:t>
      </w:r>
      <w:r>
        <w:tab/>
        <w:t>Prowadzenie Komitetu Odwoławczego w zakresie odnawialnych źródeł energii ds. rozpatrywania</w:t>
      </w:r>
      <w:r w:rsidRPr="000A67E7">
        <w:t xml:space="preserve"> odwołań w sprawach odmowy wydania certyfikatu, cofnięcia certyfikatu, odmowy przedłużenia ważności certyfikatu, odmowy udzielenia akredytacji oraz cofnięcia akredytacji.</w:t>
      </w:r>
    </w:p>
    <w:p w:rsidR="008F5B6F" w:rsidRDefault="008F5B6F" w:rsidP="008F5B6F">
      <w:pPr>
        <w:spacing w:after="120" w:line="240" w:lineRule="auto"/>
        <w:jc w:val="both"/>
      </w:pPr>
      <w:r>
        <w:t>10. Prowadzenie w systemie teleinformatycznym rejestrów: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>1) certyfikowanych instalatorów, wydanych certyfikatów i ich wtórników;</w:t>
      </w:r>
    </w:p>
    <w:p w:rsidR="008F5B6F" w:rsidRDefault="008F5B6F" w:rsidP="008F5B6F">
      <w:pPr>
        <w:spacing w:after="120" w:line="240" w:lineRule="auto"/>
        <w:ind w:left="284"/>
        <w:jc w:val="both"/>
      </w:pPr>
      <w:r>
        <w:t>2) akredytowanych organizatorów szkoleń.</w:t>
      </w:r>
    </w:p>
    <w:p w:rsidR="008F5B6F" w:rsidRDefault="008F5B6F" w:rsidP="008F5B6F">
      <w:pPr>
        <w:spacing w:after="120" w:line="240" w:lineRule="auto"/>
        <w:jc w:val="both"/>
      </w:pPr>
      <w:r>
        <w:t>11. Prezes UDT usuwa z rejestru: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1)</w:t>
      </w:r>
      <w:r>
        <w:tab/>
        <w:t>wymienionego w pkt 1 powyżej, dane dotyczące instalatora, po upływie 5 lat od dnia wygaśnięcia lub cofnięcia certyfikatu;</w:t>
      </w:r>
    </w:p>
    <w:p w:rsidR="008F5B6F" w:rsidRDefault="008F5B6F" w:rsidP="008F5B6F">
      <w:pPr>
        <w:spacing w:after="120" w:line="240" w:lineRule="auto"/>
        <w:ind w:left="567" w:hanging="283"/>
        <w:jc w:val="both"/>
      </w:pPr>
      <w:r>
        <w:t>2)</w:t>
      </w:r>
      <w:r>
        <w:tab/>
        <w:t>wymienionego w pkt 2 powyżej, dane organizatora szkoleń, po upływie 3 miesięcy od dnia wygaśnięcia lub cofnięcia akredytacji.</w:t>
      </w:r>
    </w:p>
    <w:p w:rsidR="008F5B6F" w:rsidRDefault="008F5B6F" w:rsidP="008F5B6F">
      <w:pPr>
        <w:spacing w:after="120" w:line="240" w:lineRule="auto"/>
        <w:ind w:left="284" w:hanging="284"/>
        <w:jc w:val="both"/>
      </w:pPr>
      <w:r>
        <w:t>12.</w:t>
      </w:r>
      <w:r>
        <w:tab/>
        <w:t xml:space="preserve"> Prezes UDT przechowuje przez okres 5 lat dokumentację dotyczącą postępowania w sprawie wydania certyfikatów lub ich wtórników oraz udzielenia akredytacji.</w:t>
      </w:r>
    </w:p>
    <w:p w:rsidR="008F5B6F" w:rsidRDefault="008F5B6F"/>
    <w:sectPr w:rsidR="008F5B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6F" w:rsidRDefault="008F5B6F" w:rsidP="008F5B6F">
      <w:pPr>
        <w:spacing w:after="0" w:line="240" w:lineRule="auto"/>
      </w:pPr>
      <w:r>
        <w:separator/>
      </w:r>
    </w:p>
  </w:endnote>
  <w:endnote w:type="continuationSeparator" w:id="0">
    <w:p w:rsidR="008F5B6F" w:rsidRDefault="008F5B6F" w:rsidP="008F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637717"/>
      <w:docPartObj>
        <w:docPartGallery w:val="Page Numbers (Bottom of Page)"/>
        <w:docPartUnique/>
      </w:docPartObj>
    </w:sdtPr>
    <w:sdtEndPr/>
    <w:sdtContent>
      <w:p w:rsidR="008F5B6F" w:rsidRDefault="008F5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D1">
          <w:rPr>
            <w:noProof/>
          </w:rPr>
          <w:t>1</w:t>
        </w:r>
        <w:r>
          <w:fldChar w:fldCharType="end"/>
        </w:r>
      </w:p>
    </w:sdtContent>
  </w:sdt>
  <w:p w:rsidR="008F5B6F" w:rsidRDefault="008F5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6F" w:rsidRDefault="008F5B6F" w:rsidP="008F5B6F">
      <w:pPr>
        <w:spacing w:after="0" w:line="240" w:lineRule="auto"/>
      </w:pPr>
      <w:r>
        <w:separator/>
      </w:r>
    </w:p>
  </w:footnote>
  <w:footnote w:type="continuationSeparator" w:id="0">
    <w:p w:rsidR="008F5B6F" w:rsidRDefault="008F5B6F" w:rsidP="008F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6F" w:rsidRDefault="008F5B6F" w:rsidP="008F5B6F">
    <w:pPr>
      <w:spacing w:after="120" w:line="240" w:lineRule="auto"/>
      <w:jc w:val="center"/>
      <w:rPr>
        <w:b/>
      </w:rPr>
    </w:pPr>
    <w:r w:rsidRPr="00566A65">
      <w:rPr>
        <w:b/>
      </w:rPr>
      <w:t>Przedmiot działania i kompetencje Urzędu Dozoru Technicznego</w:t>
    </w:r>
  </w:p>
  <w:p w:rsidR="008F5B6F" w:rsidRDefault="008F5B6F" w:rsidP="008F5B6F">
    <w:pPr>
      <w:jc w:val="center"/>
      <w:rPr>
        <w:b/>
      </w:rPr>
    </w:pPr>
    <w:r>
      <w:rPr>
        <w:b/>
      </w:rPr>
      <w:t xml:space="preserve">w </w:t>
    </w:r>
    <w:r w:rsidRPr="009E2ECA">
      <w:rPr>
        <w:b/>
      </w:rPr>
      <w:t>obszarze</w:t>
    </w:r>
    <w:r>
      <w:rPr>
        <w:b/>
      </w:rPr>
      <w:t xml:space="preserve"> odnawialnych źródeł energii (OZE)</w:t>
    </w:r>
  </w:p>
  <w:p w:rsidR="008F5B6F" w:rsidRPr="008F5B6F" w:rsidRDefault="008F5B6F" w:rsidP="008F5B6F">
    <w:pPr>
      <w:jc w:val="center"/>
      <w:rPr>
        <w:b/>
      </w:rPr>
    </w:pPr>
    <w:r w:rsidRPr="008F5B6F">
      <w:rPr>
        <w:b/>
      </w:rPr>
      <w:sym w:font="Symbol" w:char="F02D"/>
    </w:r>
    <w:r w:rsidRPr="008F5B6F">
      <w:rPr>
        <w:b/>
      </w:rPr>
      <w:t xml:space="preserve"> Zadania określone w przepisach </w:t>
    </w:r>
    <w:hyperlink r:id="rId1" w:history="1">
      <w:r w:rsidRPr="003C23D1">
        <w:rPr>
          <w:rStyle w:val="Hipercze"/>
          <w:b/>
        </w:rPr>
        <w:t>ustawy o odnawialnych źródłach energii</w:t>
      </w:r>
    </w:hyperlink>
  </w:p>
  <w:p w:rsidR="008F5B6F" w:rsidRDefault="008F5B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6F"/>
    <w:rsid w:val="003C23D1"/>
    <w:rsid w:val="005A1E92"/>
    <w:rsid w:val="008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05B865-E588-4FFE-A754-40AC6D3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B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6F"/>
  </w:style>
  <w:style w:type="paragraph" w:styleId="Stopka">
    <w:name w:val="footer"/>
    <w:basedOn w:val="Normalny"/>
    <w:link w:val="StopkaZnak"/>
    <w:uiPriority w:val="99"/>
    <w:unhideWhenUsed/>
    <w:rsid w:val="008F5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L/TXT/?qid=1595248523040&amp;uri=CELEX:32009L00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2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91B97B9.dotm</Template>
  <TotalTime>4</TotalTime>
  <Pages>4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2</cp:revision>
  <dcterms:created xsi:type="dcterms:W3CDTF">2020-07-30T12:32:00Z</dcterms:created>
  <dcterms:modified xsi:type="dcterms:W3CDTF">2020-08-10T12:19:00Z</dcterms:modified>
</cp:coreProperties>
</file>